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NAGA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TUMMURI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Email: tnagasaivijayaram@gmail.com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Software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Developer</w:t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Phone: 682-374-7393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-24"/>
        <w:rPr>
          <w:rFonts w:ascii="Cambria" w:cs="Cambria" w:eastAsia="Cambria" w:hAnsi="Cambr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u w:val="single"/>
          <w:rtl w:val="0"/>
        </w:rPr>
        <w:t xml:space="preserve">PROFESSIONAL SUMMARY: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Software Engineer with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ab/>
        <w:t xml:space="preserve">4+ years of experience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 designing, developing, and deploying scalable web applications and enterprise software solutions using Java, Spring Boot, React.js, and cloud technologies.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Strong expertise in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 8/11, Spring Boot, Microservices, RESTful APIs, and Object-Oriented Programming (OOP)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principles.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Hands-on experience building responsive and interactive front-end applications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React.js, JavaScript (ES6+), HTML5, CSS3, and Bootstrap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Proficient in developing and consuming REST APIs, implementing secure authentication mechanisms, and integrating frontend applications with backend services.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Experience designing and optimizing relational and NoSQL databases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MySQL, MongoDB, SQL, JPA, and Hibernate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Skilled in developing cloud-enabled applications and analytics solutions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AWS services including S3, EC2, and Athena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Experience building and maintaining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Microservices Architecture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using Spring Boot and distributed application development practices.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Knowledge of event-driven systems and asynchronous messaging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Apache Kafka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Proficient in version control, collaborative development, and CI/CD practices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Git, GitHub, Jenkins, and Docker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Strong understanding of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Software Development Life Cycle (SDLC)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methodologies, including Agile Scrum, requirement analysis, development, testing, deployment, and support.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Experience developing data processing, analytics, and automation solutions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Java, Python, SQL, ETL processes, and data visualization tools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Hands-on experience implementing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JWT-based authentication and authorization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secure enterprise and web applications.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Demonstrated ability to optimize application performance through efficient API design, database tuning, query optimization, and frontend enhancements.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Strong problem-solving, debugging, and troubleshooting skills with a focus on delivering high-quality, maintainable, and scalable software solutions.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AWS-certified professional with a Master's degree in Computer Science and a proven ability to quickly learn new technologies and contribute effectively in fast-paced development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24"/>
        <w:rPr>
          <w:rFonts w:ascii="Cambria" w:cs="Cambria" w:eastAsia="Cambria" w:hAnsi="Cambr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Master’s in computer science.</w:t>
        <w:tab/>
        <w:tab/>
        <w:tab/>
        <w:tab/>
        <w:tab/>
        <w:tab/>
        <w:tab/>
        <w:tab/>
        <w:t xml:space="preserve">Jan 2024  - Dec 2025.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–The University Of Texas At Arlington.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Bachelor’s in computer science.</w:t>
        <w:tab/>
        <w:tab/>
        <w:tab/>
        <w:tab/>
        <w:tab/>
        <w:tab/>
        <w:tab/>
        <w:t xml:space="preserve">Aug  2019 - May 2023.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– Gayatri Vidya Parishad College Of Engineering.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right="-24"/>
        <w:rPr>
          <w:rFonts w:ascii="Cambria" w:cs="Cambria" w:eastAsia="Cambria" w:hAnsi="Cambr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u w:val="single"/>
          <w:rtl w:val="0"/>
        </w:rPr>
        <w:t xml:space="preserve">TECHNICAL SKILLS: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7425"/>
        <w:tblGridChange w:id="0">
          <w:tblGrid>
            <w:gridCol w:w="3375"/>
            <w:gridCol w:w="7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Languages: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Java, Python, JavaScript, SQL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Backend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Spring Boot, Spring MVC, Hibernate, JPA, Micro services, REST APIs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Frontend: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React.js, HTML5, CSS3, Bootstrap, JavaScript (ES6+)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Databases: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Cloud &amp; DevOps: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MySQL, MongoDB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AWS (S3, EC2, Athena), Docker, Jenkins, Git, GitHub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Messaging: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Apache Kafka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Tools: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Tableau, Power BI, Postman, Maven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Methodologies: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Agile Scrum, SDLC, CI/CD, Test-Driven Development (TDD)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ind w:right="-24"/>
        <w:rPr>
          <w:rFonts w:ascii="Cambria" w:cs="Cambria" w:eastAsia="Cambria" w:hAnsi="Cambr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2C">
      <w:pPr>
        <w:spacing w:line="276" w:lineRule="auto"/>
        <w:ind w:right="-24"/>
        <w:rPr>
          <w:rFonts w:ascii="Cambria" w:cs="Cambria" w:eastAsia="Cambria" w:hAnsi="Cambri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right="-24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JPMorganChase | Software Engineer |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Jan 2025 - present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Software Engineer with strong experience in Full Stack Development using Java, Spring Boot, and Microservices architecture for building scalable enterprise applications.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Experienced in designing and developing RESTful APIs and backend services with secure and high-performance integration.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Proficient in frontend development using React, Angular, HTML5, CSS3, and JavaScript for responsive user interfaces.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Hands-on experience with AWS cloud services for application deployment, scaling, and management of enterprise systems.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Worked with AWS services such as EC2, S3, Lambda, API Gateway, and RDS for building cloud-native applications.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Experienced in deploying and managing applications using AWS Elastic Beanstalk and ECS for containerized workloads.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Strong knowledge of CI/CD implementation using AWS CodePipeline and CodeBuild for automated deployment processes.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Skilled in integrating AWS IAM for secure authentication, authorization, and access control across applications.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Experience in using AWS CloudWatch for monitoring, logging, and performance optimization of applications.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76" w:lineRule="auto"/>
        <w:ind w:left="720" w:right="-24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Good understanding of Agile methodologies with a focus on delivering reliable, scalable, and maintainable solutions in AWS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="276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Cognizant | Software Engineer |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August 2023 – November 2023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and maintained enterprise-grade Java applications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 8/11, Spring Boot, and Microservices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architecture to support scalable business operations.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implemented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RESTful APIs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for seamless integration between front-end applications, backend services, and third-party systems.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and enhanced micro services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Spring Boot, Spring Data JPA, and Hibernate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improving application scalability and maintainability.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Collaborated with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cross-functional teams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gather requirements, design technical solutions, and deliver features in an Agile/Scrum environment.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responsive user interfaces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React.js, JavaScript, HTML5, and CSS3,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ensuring an optimal user experience across devices.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Integrated applications with relational databases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SQL, optimizing queries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improving overall application performance.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Participated in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code reviews, unit testing, and debugging activities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maintain high-quality software and adherence to coding standards.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Worked with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Apache Kafka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for event-driven communication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asynchronous data processing between distributed services.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Utilized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Docker containers and CI/CD pipelines with Jenkins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Git for automated builds, testing, and deployments.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Assisted in deploying and monitoring applications in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AWS cloud environments,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supporting performance tuning and production issue resolution.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line="276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Amazon | Data Analytics Intern |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March 2022 – May 2022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data-driven applications and automation solutions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 and Python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process, analyze, and transform large-scale business datasets.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optimized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SQL queries, stored procedures, and data extraction processes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for efficient reporting and analytics on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high-volume transactional data.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automated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ETL workflows to collect, cleanse, and integrate data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from multiple sources, improving data quality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reducing manual processing efforts.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Utilized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AWS services including S3, Athena, and EC2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support cloud-based data analytics and reporting solutions.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Collaborated with software engineers and business analysts to translate business requirements into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scalable data processing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and reporting applications.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Created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REST-based integrations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retrieve and process operational data from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internal systems, improving data accessibility across teams.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interactive dashboards and visualizations using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Tableau/Power BI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track key performance indicators and business metrics.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Performed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data validation, performance tuning, and query optimization,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reducing report generation time and improving application efficiency.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Participated in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Agile ceremonies, code reviews, and sprint planning activities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while following software development best practices.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Documented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technical designs, data workflows, and reporting solutions to support maintainability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knowledge sharing across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line="276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IEEE | Web Developer |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August 2020 – May 2023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Designed, developed, and maintained responsive web applications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React.js, JavaScript (ES6+), HTML5, and CSS3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enhance user experience and engagement.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reusable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 components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implemented state management solutions to create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scalable and maintainable front-end applications.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and integrated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RESTful APIs with backend services,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enabling seamless data exchange and dynamic content rendering.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Implemented responsive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UI designs using Bootstrap and CSS frameworks,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ensuring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cross-browser compatibility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mobile-first user experiences.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Collaborated with designers, developers, and stakeholders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gather requirements and deliver feature enhancements in an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Agile development environment.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Optimized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web application performance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through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code refactoring, lazy loading, caching strategies, and efficient API consumption.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interactive dashboards, forms, and data visualization components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improve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user interaction and accessibility.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Utilized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Git, GitHub, and CI/CD workflows for version control, code reviews, and automated deployment processes.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Performed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unit testing, debugging, and troubleshooting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ensure application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reliability, quality, and performance.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Participated in the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full Software Development Life Cycle (SDLC),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including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requirement analysis, design, development, testing, deployment, and production support.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u w:val="single"/>
          <w:rtl w:val="0"/>
        </w:rPr>
        <w:t xml:space="preserve">Projects: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UTA Market place || Jan 2025 -  Aug 2025.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developed 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full-stack web application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facilitate buying and selling of used products within a university community.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a responsive and intuitive user interface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React, HTML5, CSS3, and JavaScript (ES6+).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backend services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 and Spring Boot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manage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user accounts, product listings, and transactions.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Implemented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RESTful APIs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for seamless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communication between frontend and backend systems.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optimized database schemas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MySQL/MongoDB to handle users,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product listings, and transaction data.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Integrated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secure authentication and authorization using JWT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protect user data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transactions.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features such as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product search, filtering, and category-based browsing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enhance user experience.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Implemented image upload functionality for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product listings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ensured efficient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data handling.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Enabled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real-time updates for product availability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user interactions.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Improved application performance through efficient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API design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frontend optimization techniques.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Used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Git for version control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followed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Agile methodologies for development and collaboration.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Conducted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testing and debugging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ensure reliability.</w:t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Eat Buddy- Food Ordering System  || Jan 2024  -  May 2024.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developed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full-stack food ordering web application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enable seamless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online ordering and real-time order tracking.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responsive and user-friendly UI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React, HTML5, CSS3, and JavaScript (ES6+)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for enhanced user experience.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backend services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Java and Spring Boot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handle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user authentication, order processing, and business logic.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Implemented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RESTful APIs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for communication between frontend and backend systems.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Integrated secure login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authentication mechanisms using JWT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for user sessions.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Designed and managed database schemas using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MySQL/MongoDB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to store user data, menus, and orders.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Implemented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 dynamic cart functionality and order management features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for real-time updates.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Optimized application performance by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reducing API response time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and improving frontend rendering.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line="276" w:lineRule="auto"/>
        <w:ind w:left="720" w:hanging="360"/>
        <w:rPr>
          <w:rFonts w:ascii="Cambria" w:cs="Cambria" w:eastAsia="Cambria" w:hAnsi="Cambria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Ensured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application security and data validation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across all layers of the application.</w:t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Certifications.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AWS Academy Graduate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AWS Academy Cloud Foundations</w:t>
      </w:r>
      <w:r w:rsidDel="00000000" w:rsidR="00000000" w:rsidRPr="00000000">
        <w:rPr>
          <w:sz w:val="20"/>
          <w:szCs w:val="20"/>
          <w:rtl w:val="0"/>
        </w:rPr>
        <w:t xml:space="preserve">. — Nov 2021.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AWS Academy Graduate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AWS Academy Machine Learning </w:t>
      </w:r>
      <w:r w:rsidDel="00000000" w:rsidR="00000000" w:rsidRPr="00000000">
        <w:rPr>
          <w:sz w:val="20"/>
          <w:szCs w:val="20"/>
          <w:rtl w:val="0"/>
        </w:rPr>
        <w:t xml:space="preserve">— Dec 2021.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AWS Academy Graduate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AWS Academy Data Analytics</w:t>
      </w:r>
      <w:r w:rsidDel="00000000" w:rsidR="00000000" w:rsidRPr="00000000">
        <w:rPr>
          <w:sz w:val="20"/>
          <w:szCs w:val="20"/>
          <w:rtl w:val="0"/>
        </w:rPr>
        <w:t xml:space="preserve"> — Apr 2022.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42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